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894F4" w14:textId="77777777" w:rsidR="00DA320B" w:rsidRDefault="00DA320B" w:rsidP="00DA320B">
      <w:pPr>
        <w:pStyle w:val="Grostitre"/>
        <w:pBdr>
          <w:top w:val="none" w:sz="0" w:space="0" w:color="auto"/>
          <w:left w:val="none" w:sz="0" w:space="0" w:color="auto"/>
          <w:bottom w:val="none" w:sz="0" w:space="0" w:color="auto"/>
          <w:right w:val="none" w:sz="0" w:space="0" w:color="auto"/>
        </w:pBdr>
        <w:shd w:val="clear" w:color="auto" w:fill="DBE5F1"/>
        <w:tabs>
          <w:tab w:val="left" w:pos="3753"/>
        </w:tabs>
        <w:spacing w:before="0" w:after="0"/>
        <w:outlineLvl w:val="0"/>
        <w:rPr>
          <w:smallCaps/>
          <w:color w:val="1F497D"/>
          <w:sz w:val="24"/>
          <w:szCs w:val="24"/>
        </w:rPr>
      </w:pPr>
    </w:p>
    <w:p w14:paraId="43B71348" w14:textId="77777777" w:rsidR="00DA320B" w:rsidRDefault="00DA320B" w:rsidP="00DA320B">
      <w:pPr>
        <w:pStyle w:val="Grostitre"/>
        <w:pBdr>
          <w:top w:val="none" w:sz="0" w:space="0" w:color="auto"/>
          <w:left w:val="none" w:sz="0" w:space="0" w:color="auto"/>
          <w:bottom w:val="none" w:sz="0" w:space="0" w:color="auto"/>
          <w:right w:val="none" w:sz="0" w:space="0" w:color="auto"/>
        </w:pBdr>
        <w:shd w:val="clear" w:color="auto" w:fill="DBE5F1"/>
        <w:tabs>
          <w:tab w:val="left" w:pos="3753"/>
        </w:tabs>
        <w:spacing w:before="0" w:after="0"/>
        <w:outlineLvl w:val="0"/>
        <w:rPr>
          <w:smallCaps/>
          <w:color w:val="1F497D"/>
          <w:sz w:val="24"/>
          <w:szCs w:val="24"/>
        </w:rPr>
      </w:pPr>
      <w:r>
        <w:rPr>
          <w:smallCaps/>
          <w:color w:val="1F497D"/>
          <w:sz w:val="24"/>
          <w:szCs w:val="24"/>
        </w:rPr>
        <w:t>Modèle</w:t>
      </w:r>
      <w:r w:rsidR="00266020">
        <w:rPr>
          <w:smallCaps/>
          <w:color w:val="1F497D"/>
          <w:sz w:val="24"/>
          <w:szCs w:val="24"/>
        </w:rPr>
        <w:t>s</w:t>
      </w:r>
      <w:r>
        <w:rPr>
          <w:smallCaps/>
          <w:color w:val="1F497D"/>
          <w:sz w:val="24"/>
          <w:szCs w:val="24"/>
        </w:rPr>
        <w:t xml:space="preserve"> </w:t>
      </w:r>
      <w:r w:rsidR="00266020">
        <w:rPr>
          <w:smallCaps/>
          <w:color w:val="1F497D"/>
          <w:sz w:val="24"/>
          <w:szCs w:val="24"/>
        </w:rPr>
        <w:t>concernant la</w:t>
      </w:r>
      <w:r>
        <w:rPr>
          <w:smallCaps/>
          <w:color w:val="1F497D"/>
          <w:sz w:val="24"/>
          <w:szCs w:val="24"/>
        </w:rPr>
        <w:t xml:space="preserve"> </w:t>
      </w:r>
      <w:r w:rsidR="00C96646">
        <w:rPr>
          <w:smallCaps/>
          <w:color w:val="1F497D"/>
          <w:sz w:val="24"/>
          <w:szCs w:val="24"/>
        </w:rPr>
        <w:t>convocation de la commission de contrôle</w:t>
      </w:r>
    </w:p>
    <w:p w14:paraId="616B854D" w14:textId="77777777" w:rsidR="00DA320B" w:rsidRDefault="00DA320B" w:rsidP="00DA320B">
      <w:pPr>
        <w:pStyle w:val="Grostitre"/>
        <w:pBdr>
          <w:top w:val="none" w:sz="0" w:space="0" w:color="auto"/>
          <w:left w:val="none" w:sz="0" w:space="0" w:color="auto"/>
          <w:bottom w:val="none" w:sz="0" w:space="0" w:color="auto"/>
          <w:right w:val="none" w:sz="0" w:space="0" w:color="auto"/>
        </w:pBdr>
        <w:shd w:val="clear" w:color="auto" w:fill="DBE5F1"/>
        <w:tabs>
          <w:tab w:val="left" w:pos="3753"/>
        </w:tabs>
        <w:spacing w:before="0" w:after="0"/>
        <w:outlineLvl w:val="0"/>
        <w:rPr>
          <w:smallCaps/>
          <w:color w:val="1F497D"/>
          <w:sz w:val="24"/>
          <w:szCs w:val="24"/>
        </w:rPr>
      </w:pPr>
    </w:p>
    <w:p w14:paraId="74E5B422" w14:textId="77777777" w:rsidR="00DA320B" w:rsidRDefault="00DA320B" w:rsidP="00DA320B">
      <w:pPr>
        <w:widowControl w:val="0"/>
        <w:jc w:val="center"/>
        <w:rPr>
          <w:b/>
          <w:i/>
          <w:iCs/>
        </w:rPr>
      </w:pPr>
      <w:r>
        <w:rPr>
          <w:b/>
          <w:i/>
          <w:iCs/>
        </w:rPr>
        <w:t>Le</w:t>
      </w:r>
      <w:r w:rsidR="00266020">
        <w:rPr>
          <w:b/>
          <w:i/>
          <w:iCs/>
        </w:rPr>
        <w:t>s</w:t>
      </w:r>
      <w:r>
        <w:rPr>
          <w:b/>
          <w:i/>
          <w:iCs/>
        </w:rPr>
        <w:t xml:space="preserve"> modèle</w:t>
      </w:r>
      <w:r w:rsidR="00266020">
        <w:rPr>
          <w:b/>
          <w:i/>
          <w:iCs/>
        </w:rPr>
        <w:t>s</w:t>
      </w:r>
      <w:r>
        <w:rPr>
          <w:b/>
          <w:i/>
          <w:iCs/>
        </w:rPr>
        <w:t xml:space="preserve"> </w:t>
      </w:r>
      <w:r w:rsidR="00266020">
        <w:rPr>
          <w:b/>
          <w:i/>
          <w:iCs/>
        </w:rPr>
        <w:t>son</w:t>
      </w:r>
      <w:r>
        <w:rPr>
          <w:b/>
          <w:i/>
          <w:iCs/>
        </w:rPr>
        <w:t>t présenté</w:t>
      </w:r>
      <w:r w:rsidR="00266020">
        <w:rPr>
          <w:b/>
          <w:i/>
          <w:iCs/>
        </w:rPr>
        <w:t>s</w:t>
      </w:r>
      <w:r>
        <w:rPr>
          <w:b/>
          <w:i/>
          <w:iCs/>
        </w:rPr>
        <w:t xml:space="preserve"> à titre indicatif. Il</w:t>
      </w:r>
      <w:r w:rsidR="00266020">
        <w:rPr>
          <w:b/>
          <w:i/>
          <w:iCs/>
        </w:rPr>
        <w:t>s</w:t>
      </w:r>
      <w:r>
        <w:rPr>
          <w:b/>
          <w:i/>
          <w:iCs/>
        </w:rPr>
        <w:t xml:space="preserve"> ne saurai</w:t>
      </w:r>
      <w:r w:rsidR="00266020">
        <w:rPr>
          <w:b/>
          <w:i/>
          <w:iCs/>
        </w:rPr>
        <w:t>en</w:t>
      </w:r>
      <w:r w:rsidRPr="00B117EF">
        <w:rPr>
          <w:b/>
          <w:i/>
          <w:iCs/>
        </w:rPr>
        <w:t>t être re</w:t>
      </w:r>
      <w:r>
        <w:rPr>
          <w:b/>
          <w:i/>
          <w:iCs/>
        </w:rPr>
        <w:t xml:space="preserve">pris en l’état sans être </w:t>
      </w:r>
      <w:r w:rsidRPr="00C2321E">
        <w:rPr>
          <w:b/>
          <w:i/>
          <w:iCs/>
        </w:rPr>
        <w:t>adapté</w:t>
      </w:r>
      <w:r w:rsidR="00266020">
        <w:rPr>
          <w:b/>
          <w:i/>
          <w:iCs/>
        </w:rPr>
        <w:t>s</w:t>
      </w:r>
      <w:r w:rsidRPr="00C2321E">
        <w:rPr>
          <w:b/>
          <w:i/>
          <w:iCs/>
        </w:rPr>
        <w:t>.</w:t>
      </w:r>
    </w:p>
    <w:p w14:paraId="2B3C8266" w14:textId="77777777" w:rsidR="00C96646" w:rsidRDefault="00C96646" w:rsidP="00DA320B">
      <w:pPr>
        <w:widowControl w:val="0"/>
        <w:jc w:val="center"/>
        <w:rPr>
          <w:b/>
        </w:rPr>
      </w:pPr>
    </w:p>
    <w:p w14:paraId="4B635B3F" w14:textId="77777777" w:rsidR="00C96646" w:rsidRDefault="00C96646" w:rsidP="00DA320B">
      <w:pPr>
        <w:widowControl w:val="0"/>
        <w:jc w:val="center"/>
        <w:rPr>
          <w:b/>
        </w:rPr>
      </w:pPr>
    </w:p>
    <w:p w14:paraId="3DB051B5" w14:textId="77777777" w:rsidR="00C96646" w:rsidRPr="004E07E5" w:rsidRDefault="00C96646" w:rsidP="00C96646">
      <w:pPr>
        <w:shd w:val="clear" w:color="auto" w:fill="DBE5F1"/>
        <w:jc w:val="both"/>
        <w:rPr>
          <w:b/>
          <w:color w:val="1F497D"/>
        </w:rPr>
      </w:pPr>
      <w:r>
        <w:rPr>
          <w:b/>
          <w:color w:val="1F497D"/>
        </w:rPr>
        <w:t>I –</w:t>
      </w:r>
      <w:r w:rsidR="00266020">
        <w:rPr>
          <w:b/>
          <w:color w:val="1F497D"/>
        </w:rPr>
        <w:t>Modèle de c</w:t>
      </w:r>
      <w:r>
        <w:rPr>
          <w:b/>
          <w:color w:val="1F497D"/>
        </w:rPr>
        <w:t>onvocation</w:t>
      </w:r>
    </w:p>
    <w:p w14:paraId="303B7415" w14:textId="77777777" w:rsidR="00C96646" w:rsidRDefault="00C96646" w:rsidP="00C96646">
      <w:pPr>
        <w:jc w:val="both"/>
        <w:rPr>
          <w:color w:val="000000"/>
        </w:rPr>
      </w:pPr>
    </w:p>
    <w:p w14:paraId="73E10F9C" w14:textId="77777777" w:rsidR="00C96646" w:rsidRDefault="00C96646" w:rsidP="00C96646">
      <w:pPr>
        <w:jc w:val="right"/>
      </w:pPr>
      <w:r>
        <w:t>A …, le …</w:t>
      </w:r>
    </w:p>
    <w:p w14:paraId="1C20C68A" w14:textId="77777777" w:rsidR="00C96646" w:rsidRDefault="00C96646" w:rsidP="00C96646">
      <w:pPr>
        <w:jc w:val="both"/>
      </w:pPr>
    </w:p>
    <w:p w14:paraId="306D6125" w14:textId="77777777" w:rsidR="00C96646" w:rsidRDefault="00C96646" w:rsidP="00C96646">
      <w:pPr>
        <w:jc w:val="both"/>
      </w:pPr>
      <w:r>
        <w:t xml:space="preserve">Madame ou Monsieur, </w:t>
      </w:r>
    </w:p>
    <w:p w14:paraId="6F348714" w14:textId="77777777" w:rsidR="00C96646" w:rsidRDefault="00C96646" w:rsidP="00C96646">
      <w:pPr>
        <w:jc w:val="both"/>
      </w:pPr>
    </w:p>
    <w:p w14:paraId="4D2F04C6" w14:textId="77777777" w:rsidR="00C96646" w:rsidRDefault="00C96646" w:rsidP="00C96646">
      <w:pPr>
        <w:jc w:val="both"/>
        <w:rPr>
          <w:b/>
          <w:u w:val="single"/>
        </w:rPr>
      </w:pPr>
      <w:r>
        <w:t xml:space="preserve">En tant que membre de la commission de contrôle des listes électorales, désigné par arrêté préfectoral en date du …, vous êtes prié(e) d’assister à la réunion de cette commission, qui aura lieu à la </w:t>
      </w:r>
      <w:r w:rsidRPr="00F958A8">
        <w:t>mairie,</w:t>
      </w:r>
      <w:r w:rsidRPr="00F958A8">
        <w:rPr>
          <w:b/>
        </w:rPr>
        <w:t xml:space="preserve"> </w:t>
      </w:r>
      <w:r w:rsidRPr="00F958A8">
        <w:rPr>
          <w:b/>
          <w:u w:val="single"/>
        </w:rPr>
        <w:t xml:space="preserve">le ... </w:t>
      </w:r>
      <w:r w:rsidRPr="00F958A8">
        <w:rPr>
          <w:b/>
          <w:i/>
          <w:u w:val="single"/>
        </w:rPr>
        <w:t>(indiquer le jour et l’heure)</w:t>
      </w:r>
      <w:r w:rsidRPr="00F958A8">
        <w:rPr>
          <w:b/>
          <w:u w:val="single"/>
        </w:rPr>
        <w:t>.</w:t>
      </w:r>
    </w:p>
    <w:p w14:paraId="1FD6F92C" w14:textId="77777777" w:rsidR="004D27D5" w:rsidRDefault="004D27D5" w:rsidP="00C96646">
      <w:pPr>
        <w:jc w:val="both"/>
        <w:rPr>
          <w:b/>
          <w:u w:val="single"/>
        </w:rPr>
      </w:pPr>
    </w:p>
    <w:p w14:paraId="1521CD47" w14:textId="77777777" w:rsidR="004D27D5" w:rsidRDefault="004D27D5" w:rsidP="00C96646">
      <w:pPr>
        <w:jc w:val="both"/>
      </w:pPr>
      <w:r>
        <w:t xml:space="preserve">La commission de contrôle ne peut valablement délibérer que si le quorum est atteint. </w:t>
      </w:r>
    </w:p>
    <w:p w14:paraId="4CCCCA6D" w14:textId="77777777" w:rsidR="004D27D5" w:rsidRDefault="004D27D5" w:rsidP="00C96646">
      <w:pPr>
        <w:jc w:val="both"/>
      </w:pPr>
      <w:r w:rsidRPr="004D27D5">
        <w:rPr>
          <w:i/>
        </w:rPr>
        <w:t>Pour les communes de moins de 1000 habitants, indiquez :</w:t>
      </w:r>
      <w:r>
        <w:t xml:space="preserve"> Les 3 membres la composant doivent être présents pour que la commission délibère valablement. </w:t>
      </w:r>
    </w:p>
    <w:p w14:paraId="677E82D3" w14:textId="77777777" w:rsidR="004D27D5" w:rsidRPr="004D27D5" w:rsidRDefault="004D27D5" w:rsidP="004D27D5">
      <w:pPr>
        <w:jc w:val="both"/>
      </w:pPr>
      <w:r w:rsidRPr="004D27D5">
        <w:rPr>
          <w:i/>
        </w:rPr>
        <w:t>Pour les communes de 1000 habitants</w:t>
      </w:r>
      <w:r>
        <w:rPr>
          <w:i/>
        </w:rPr>
        <w:t xml:space="preserve"> et plus</w:t>
      </w:r>
      <w:r w:rsidRPr="004D27D5">
        <w:rPr>
          <w:i/>
        </w:rPr>
        <w:t>, indiquez :</w:t>
      </w:r>
      <w:r>
        <w:t xml:space="preserve"> 3 des 5 membres la composant doivent être présents pour que la commission délibère valablement. </w:t>
      </w:r>
    </w:p>
    <w:p w14:paraId="7B6DC093" w14:textId="77777777" w:rsidR="004D27D5" w:rsidRPr="004D27D5" w:rsidRDefault="004D27D5" w:rsidP="00C96646">
      <w:pPr>
        <w:jc w:val="both"/>
      </w:pPr>
    </w:p>
    <w:p w14:paraId="3C81C522" w14:textId="77777777" w:rsidR="00C96646" w:rsidRDefault="004D27D5" w:rsidP="00C96646">
      <w:pPr>
        <w:jc w:val="both"/>
      </w:pPr>
      <w:r>
        <w:t xml:space="preserve">En cas d’absence lors de la réunion de la commission, merci d’avertir sans délai le membre suppléant tel que désigné dans l’arrêté préfectoral. </w:t>
      </w:r>
    </w:p>
    <w:p w14:paraId="59747B66" w14:textId="77777777" w:rsidR="004D27D5" w:rsidRDefault="004D27D5" w:rsidP="00C96646">
      <w:pPr>
        <w:jc w:val="both"/>
      </w:pPr>
    </w:p>
    <w:p w14:paraId="64AECDEC" w14:textId="77777777" w:rsidR="00C96646" w:rsidRDefault="00C96646" w:rsidP="00C96646">
      <w:pPr>
        <w:jc w:val="both"/>
      </w:pPr>
      <w:r>
        <w:t xml:space="preserve">Vous en souhaitant bonne réception, </w:t>
      </w:r>
    </w:p>
    <w:p w14:paraId="211EB6B8" w14:textId="77777777" w:rsidR="00C96646" w:rsidRDefault="00C96646" w:rsidP="00C96646">
      <w:pPr>
        <w:jc w:val="both"/>
      </w:pPr>
    </w:p>
    <w:p w14:paraId="32547E78" w14:textId="77777777" w:rsidR="00C96646" w:rsidRDefault="00C96646" w:rsidP="00C96646">
      <w:pPr>
        <w:jc w:val="both"/>
      </w:pPr>
      <w:r>
        <w:t xml:space="preserve">Salutations distinguées. </w:t>
      </w:r>
    </w:p>
    <w:p w14:paraId="6E84A253" w14:textId="77777777" w:rsidR="00C96646" w:rsidRDefault="00C96646" w:rsidP="00C96646">
      <w:pPr>
        <w:jc w:val="both"/>
      </w:pPr>
    </w:p>
    <w:p w14:paraId="71543718" w14:textId="77777777" w:rsidR="00C96646" w:rsidRPr="00C96646" w:rsidRDefault="00C96646" w:rsidP="00C96646">
      <w:pPr>
        <w:jc w:val="both"/>
        <w:rPr>
          <w:i/>
        </w:rPr>
      </w:pPr>
      <w:r w:rsidRPr="00C96646">
        <w:rPr>
          <w:i/>
        </w:rPr>
        <w:t>Prénom, nom du conseiller municipal en charge des convocations de la commission de contrôle</w:t>
      </w:r>
    </w:p>
    <w:p w14:paraId="46D2981E" w14:textId="77777777" w:rsidR="00C96646" w:rsidRDefault="00C96646" w:rsidP="00C96646">
      <w:pPr>
        <w:pStyle w:val="Corpsdetexte2"/>
        <w:rPr>
          <w:i/>
          <w:sz w:val="20"/>
        </w:rPr>
      </w:pPr>
      <w:r w:rsidRPr="000D137A">
        <w:rPr>
          <w:i/>
          <w:sz w:val="20"/>
        </w:rPr>
        <w:t>Signature</w:t>
      </w:r>
    </w:p>
    <w:p w14:paraId="18228F3E" w14:textId="77777777" w:rsidR="00C96646" w:rsidRDefault="00C96646" w:rsidP="00C96646">
      <w:pPr>
        <w:pStyle w:val="Corpsdetexte2"/>
        <w:rPr>
          <w:i/>
          <w:sz w:val="20"/>
        </w:rPr>
      </w:pPr>
    </w:p>
    <w:p w14:paraId="00DDF6EC" w14:textId="77777777" w:rsidR="00C96646" w:rsidRPr="000D137A" w:rsidRDefault="00C96646" w:rsidP="00C96646">
      <w:pPr>
        <w:pStyle w:val="Corpsdetexte2"/>
        <w:rPr>
          <w:i/>
          <w:sz w:val="20"/>
        </w:rPr>
      </w:pPr>
    </w:p>
    <w:p w14:paraId="5E567474" w14:textId="77777777" w:rsidR="00C96646" w:rsidRPr="00C96646" w:rsidRDefault="00C96646" w:rsidP="00C96646">
      <w:pPr>
        <w:pStyle w:val="Corpsdetexte2"/>
        <w:rPr>
          <w:i/>
          <w:sz w:val="20"/>
        </w:rPr>
      </w:pPr>
      <w:r w:rsidRPr="00C96646">
        <w:rPr>
          <w:b/>
          <w:i/>
          <w:color w:val="FF0066"/>
          <w:sz w:val="20"/>
        </w:rPr>
        <w:t>Attention !</w:t>
      </w:r>
      <w:r w:rsidRPr="00C96646">
        <w:rPr>
          <w:i/>
          <w:sz w:val="20"/>
        </w:rPr>
        <w:t xml:space="preserve"> </w:t>
      </w:r>
    </w:p>
    <w:p w14:paraId="35BE733D" w14:textId="77777777" w:rsidR="00C96646" w:rsidRPr="00C96646" w:rsidRDefault="00C96646" w:rsidP="00C96646">
      <w:pPr>
        <w:pStyle w:val="Corpsdetexte2"/>
        <w:rPr>
          <w:i/>
          <w:sz w:val="20"/>
        </w:rPr>
      </w:pPr>
      <w:r w:rsidRPr="00C96646">
        <w:rPr>
          <w:i/>
          <w:sz w:val="20"/>
        </w:rPr>
        <w:t xml:space="preserve">- Les textes ne prévoient rien quant aux modalités d’envoi de la convocation. La convocation est envoyée au domicile du membre. Lors de la première réunion de la commission, il sera opportun de demander aux membres si une convocation par </w:t>
      </w:r>
      <w:proofErr w:type="gramStart"/>
      <w:r w:rsidRPr="00C96646">
        <w:rPr>
          <w:i/>
          <w:sz w:val="20"/>
        </w:rPr>
        <w:t>email</w:t>
      </w:r>
      <w:proofErr w:type="gramEnd"/>
      <w:r w:rsidRPr="00C96646">
        <w:rPr>
          <w:i/>
          <w:sz w:val="20"/>
        </w:rPr>
        <w:t xml:space="preserve"> est acceptée. Si oui, faites un tableau écrit où le membre accepte la convocation par </w:t>
      </w:r>
      <w:proofErr w:type="gramStart"/>
      <w:r w:rsidRPr="00C96646">
        <w:rPr>
          <w:i/>
          <w:sz w:val="20"/>
        </w:rPr>
        <w:t>email</w:t>
      </w:r>
      <w:proofErr w:type="gramEnd"/>
      <w:r w:rsidRPr="00C96646">
        <w:rPr>
          <w:i/>
          <w:sz w:val="20"/>
        </w:rPr>
        <w:t xml:space="preserve"> et donne son adresse email. </w:t>
      </w:r>
    </w:p>
    <w:p w14:paraId="6657BC15" w14:textId="77777777" w:rsidR="00C96646" w:rsidRPr="00C96646" w:rsidRDefault="00C96646" w:rsidP="00C96646">
      <w:pPr>
        <w:pStyle w:val="Corpsdetexte2"/>
        <w:rPr>
          <w:i/>
          <w:sz w:val="20"/>
        </w:rPr>
      </w:pPr>
      <w:r w:rsidRPr="00C96646">
        <w:rPr>
          <w:i/>
          <w:sz w:val="20"/>
        </w:rPr>
        <w:t xml:space="preserve">- Les textes ne prévoient pas non plus de délai de convocation. Dans la mesure du possible, laissez un délai d’au moins 5 jours entre la réception de la convocation et la réunion. </w:t>
      </w:r>
    </w:p>
    <w:p w14:paraId="4ED75210" w14:textId="77777777" w:rsidR="00C96646" w:rsidRDefault="00C96646" w:rsidP="00C96646">
      <w:pPr>
        <w:jc w:val="both"/>
      </w:pPr>
    </w:p>
    <w:p w14:paraId="357400E3" w14:textId="77777777" w:rsidR="00C96646" w:rsidRDefault="00C96646" w:rsidP="00C96646">
      <w:pPr>
        <w:jc w:val="both"/>
      </w:pPr>
    </w:p>
    <w:p w14:paraId="3E52CC79" w14:textId="77777777" w:rsidR="00C96646" w:rsidRPr="004E07E5" w:rsidRDefault="00C96646" w:rsidP="00C96646">
      <w:pPr>
        <w:shd w:val="clear" w:color="auto" w:fill="DBE5F1"/>
        <w:jc w:val="both"/>
        <w:rPr>
          <w:b/>
          <w:color w:val="1F497D"/>
        </w:rPr>
      </w:pPr>
      <w:r>
        <w:rPr>
          <w:b/>
          <w:color w:val="1F497D"/>
        </w:rPr>
        <w:t xml:space="preserve">II – </w:t>
      </w:r>
      <w:r w:rsidR="00266020">
        <w:rPr>
          <w:b/>
          <w:color w:val="1F497D"/>
        </w:rPr>
        <w:t>Modèle d’a</w:t>
      </w:r>
      <w:r>
        <w:rPr>
          <w:b/>
          <w:color w:val="1F497D"/>
        </w:rPr>
        <w:t xml:space="preserve">ffiche annonçant la convocation de la commission de contrôle </w:t>
      </w:r>
    </w:p>
    <w:p w14:paraId="097B06CA" w14:textId="77777777" w:rsidR="00C96646" w:rsidRDefault="00C96646" w:rsidP="00C96646">
      <w:pPr>
        <w:jc w:val="both"/>
        <w:rPr>
          <w:color w:val="000000"/>
        </w:rPr>
      </w:pPr>
    </w:p>
    <w:p w14:paraId="4FC03C23" w14:textId="77777777" w:rsidR="00266020" w:rsidRPr="00266020" w:rsidRDefault="00266020" w:rsidP="00C96646">
      <w:pPr>
        <w:pStyle w:val="Corpsdetexte"/>
        <w:rPr>
          <w:i/>
          <w:sz w:val="20"/>
        </w:rPr>
      </w:pPr>
      <w:r w:rsidRPr="00266020">
        <w:rPr>
          <w:i/>
          <w:sz w:val="20"/>
        </w:rPr>
        <w:t>A mettre au tableau d’affichage</w:t>
      </w:r>
    </w:p>
    <w:p w14:paraId="1CCFF2DE" w14:textId="77777777" w:rsidR="00266020" w:rsidRDefault="00266020" w:rsidP="00C96646">
      <w:pPr>
        <w:pStyle w:val="Corpsdetexte"/>
        <w:rPr>
          <w:b/>
          <w:sz w:val="20"/>
        </w:rPr>
      </w:pPr>
    </w:p>
    <w:p w14:paraId="70A4F48E" w14:textId="77777777" w:rsidR="00C96646" w:rsidRPr="00C96646" w:rsidRDefault="00C96646" w:rsidP="00C96646">
      <w:pPr>
        <w:pStyle w:val="Corpsdetexte"/>
        <w:rPr>
          <w:b/>
          <w:sz w:val="20"/>
        </w:rPr>
      </w:pPr>
      <w:r w:rsidRPr="00C96646">
        <w:rPr>
          <w:b/>
          <w:sz w:val="20"/>
        </w:rPr>
        <w:t xml:space="preserve">Listes électorales – Commission de contrôle </w:t>
      </w:r>
    </w:p>
    <w:p w14:paraId="0346D77D" w14:textId="77777777" w:rsidR="00C96646" w:rsidRDefault="00C96646" w:rsidP="00C96646">
      <w:pPr>
        <w:pStyle w:val="Corpsdetexte"/>
        <w:rPr>
          <w:sz w:val="20"/>
        </w:rPr>
      </w:pPr>
    </w:p>
    <w:p w14:paraId="4FC5791A" w14:textId="77777777" w:rsidR="00C96646" w:rsidRDefault="00C96646" w:rsidP="00C96646">
      <w:pPr>
        <w:pStyle w:val="Corpsdetexte"/>
        <w:rPr>
          <w:sz w:val="20"/>
        </w:rPr>
      </w:pPr>
      <w:r w:rsidRPr="000D137A">
        <w:rPr>
          <w:sz w:val="20"/>
        </w:rPr>
        <w:t>L</w:t>
      </w:r>
      <w:r>
        <w:rPr>
          <w:sz w:val="20"/>
        </w:rPr>
        <w:t xml:space="preserve">a commission de contrôle des listes électorales </w:t>
      </w:r>
      <w:r w:rsidRPr="000D137A">
        <w:rPr>
          <w:sz w:val="20"/>
        </w:rPr>
        <w:t>est convoqué</w:t>
      </w:r>
      <w:r>
        <w:rPr>
          <w:sz w:val="20"/>
        </w:rPr>
        <w:t>e</w:t>
      </w:r>
      <w:r w:rsidRPr="000D137A">
        <w:rPr>
          <w:sz w:val="20"/>
        </w:rPr>
        <w:t xml:space="preserve"> le ... à ... heures</w:t>
      </w:r>
      <w:r>
        <w:rPr>
          <w:sz w:val="20"/>
        </w:rPr>
        <w:t xml:space="preserve"> à la mairie</w:t>
      </w:r>
      <w:r w:rsidRPr="000D137A">
        <w:rPr>
          <w:sz w:val="20"/>
        </w:rPr>
        <w:t>.</w:t>
      </w:r>
    </w:p>
    <w:p w14:paraId="65C3B81B" w14:textId="77777777" w:rsidR="00C96646" w:rsidRDefault="00C96646" w:rsidP="00C96646">
      <w:pPr>
        <w:pStyle w:val="Corpsdetexte"/>
        <w:rPr>
          <w:sz w:val="20"/>
        </w:rPr>
      </w:pPr>
    </w:p>
    <w:p w14:paraId="207AD69A" w14:textId="77777777" w:rsidR="00C96646" w:rsidRDefault="00C96646" w:rsidP="00C96646">
      <w:pPr>
        <w:pStyle w:val="Corpsdetexte"/>
        <w:rPr>
          <w:sz w:val="20"/>
        </w:rPr>
      </w:pPr>
      <w:r>
        <w:rPr>
          <w:sz w:val="20"/>
        </w:rPr>
        <w:t xml:space="preserve">Pour rappel, la commission de contrôle est composée des membres suivants : </w:t>
      </w:r>
    </w:p>
    <w:p w14:paraId="23878FEA" w14:textId="77777777" w:rsidR="00C96646" w:rsidRDefault="00C96646" w:rsidP="00C96646">
      <w:pPr>
        <w:pStyle w:val="Corpsdetexte"/>
        <w:rPr>
          <w:sz w:val="20"/>
        </w:rPr>
      </w:pPr>
      <w:r>
        <w:rPr>
          <w:sz w:val="20"/>
        </w:rPr>
        <w:t>-</w:t>
      </w:r>
    </w:p>
    <w:p w14:paraId="22A8BFCD" w14:textId="77777777" w:rsidR="00C96646" w:rsidRDefault="00C96646" w:rsidP="00C96646">
      <w:pPr>
        <w:pStyle w:val="Corpsdetexte"/>
        <w:rPr>
          <w:sz w:val="20"/>
        </w:rPr>
      </w:pPr>
      <w:r>
        <w:rPr>
          <w:sz w:val="20"/>
        </w:rPr>
        <w:t>-</w:t>
      </w:r>
    </w:p>
    <w:p w14:paraId="3ED2F35D" w14:textId="77777777" w:rsidR="00C96646" w:rsidRDefault="00C96646" w:rsidP="00C96646">
      <w:pPr>
        <w:pStyle w:val="Corpsdetexte"/>
        <w:rPr>
          <w:sz w:val="20"/>
        </w:rPr>
      </w:pPr>
      <w:r>
        <w:rPr>
          <w:sz w:val="20"/>
        </w:rPr>
        <w:t>-</w:t>
      </w:r>
    </w:p>
    <w:p w14:paraId="3DCF1319" w14:textId="77777777" w:rsidR="00C96646" w:rsidRDefault="00C96646" w:rsidP="00C96646">
      <w:pPr>
        <w:pStyle w:val="Corpsdetexte"/>
        <w:rPr>
          <w:sz w:val="20"/>
        </w:rPr>
      </w:pPr>
      <w:r>
        <w:rPr>
          <w:sz w:val="20"/>
        </w:rPr>
        <w:t>-</w:t>
      </w:r>
    </w:p>
    <w:p w14:paraId="4C1C7787" w14:textId="77777777" w:rsidR="00C96646" w:rsidRPr="000D137A" w:rsidRDefault="00C96646" w:rsidP="00C96646">
      <w:pPr>
        <w:pStyle w:val="Corpsdetexte"/>
        <w:rPr>
          <w:sz w:val="20"/>
        </w:rPr>
      </w:pPr>
      <w:r>
        <w:rPr>
          <w:sz w:val="20"/>
        </w:rPr>
        <w:t>-</w:t>
      </w:r>
    </w:p>
    <w:p w14:paraId="7B2260E3" w14:textId="77777777" w:rsidR="00C96646" w:rsidRDefault="00C96646" w:rsidP="00C96646">
      <w:pPr>
        <w:jc w:val="both"/>
      </w:pPr>
    </w:p>
    <w:p w14:paraId="70EBE56A" w14:textId="77777777" w:rsidR="00C96646" w:rsidRDefault="00C96646" w:rsidP="00C96646">
      <w:pPr>
        <w:jc w:val="both"/>
      </w:pPr>
      <w:r>
        <w:t xml:space="preserve">Fait à la mairie, le ...  </w:t>
      </w:r>
    </w:p>
    <w:p w14:paraId="24CD0494" w14:textId="77777777" w:rsidR="00C96646" w:rsidRDefault="00C96646" w:rsidP="00C96646">
      <w:pPr>
        <w:jc w:val="both"/>
      </w:pPr>
    </w:p>
    <w:p w14:paraId="683558FC" w14:textId="77777777" w:rsidR="00C96646" w:rsidRPr="000D137A" w:rsidRDefault="00C96646" w:rsidP="00C96646">
      <w:pPr>
        <w:jc w:val="both"/>
        <w:rPr>
          <w:i/>
        </w:rPr>
      </w:pPr>
      <w:r>
        <w:t xml:space="preserve">Le secrétariat de la commune                                      </w:t>
      </w:r>
    </w:p>
    <w:p w14:paraId="61A3B6BA" w14:textId="77777777" w:rsidR="00C96646" w:rsidRPr="000D137A" w:rsidRDefault="00C96646" w:rsidP="00C96646">
      <w:pPr>
        <w:jc w:val="both"/>
      </w:pPr>
    </w:p>
    <w:p w14:paraId="60A5EF16" w14:textId="77777777" w:rsidR="00C96646" w:rsidRPr="00C2321E" w:rsidRDefault="00C96646" w:rsidP="00DA320B">
      <w:pPr>
        <w:widowControl w:val="0"/>
        <w:jc w:val="center"/>
        <w:rPr>
          <w:b/>
        </w:rPr>
      </w:pPr>
    </w:p>
    <w:sectPr w:rsidR="00C96646" w:rsidRPr="00C2321E" w:rsidSect="00C2321E">
      <w:headerReference w:type="default" r:id="rId8"/>
      <w:footerReference w:type="even" r:id="rId9"/>
      <w:footerReference w:type="default" r:id="rId10"/>
      <w:type w:val="continuous"/>
      <w:pgSz w:w="11906" w:h="16838"/>
      <w:pgMar w:top="1702" w:right="851" w:bottom="851" w:left="851" w:header="284" w:footer="6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E13A6" w14:textId="77777777" w:rsidR="00A43A0D" w:rsidRDefault="00A43A0D">
      <w:r>
        <w:separator/>
      </w:r>
    </w:p>
  </w:endnote>
  <w:endnote w:type="continuationSeparator" w:id="0">
    <w:p w14:paraId="21DDB3B9" w14:textId="77777777" w:rsidR="00A43A0D" w:rsidRDefault="00A4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11AB" w14:textId="77777777" w:rsidR="00DB5D11" w:rsidRDefault="00DB5D11" w:rsidP="009132B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E1E98B9" w14:textId="77777777" w:rsidR="00DB5D11" w:rsidRDefault="00DB5D11" w:rsidP="009132B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AACC" w14:textId="77777777" w:rsidR="00DB5D11" w:rsidRDefault="00DB5D11" w:rsidP="009132B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02D9C">
      <w:rPr>
        <w:rStyle w:val="Numrodepage"/>
        <w:noProof/>
      </w:rPr>
      <w:t>1</w:t>
    </w:r>
    <w:r>
      <w:rPr>
        <w:rStyle w:val="Numrodepage"/>
      </w:rPr>
      <w:fldChar w:fldCharType="end"/>
    </w:r>
  </w:p>
  <w:p w14:paraId="315527E1" w14:textId="77777777" w:rsidR="00DB5D11" w:rsidRPr="009A2017" w:rsidRDefault="009A2017" w:rsidP="009A3172">
    <w:pPr>
      <w:jc w:val="center"/>
      <w:rPr>
        <w:rStyle w:val="Lienhypertexte"/>
        <w:b/>
        <w:i/>
      </w:rPr>
    </w:pPr>
    <w:r>
      <w:rPr>
        <w:b/>
        <w:i/>
      </w:rPr>
      <w:fldChar w:fldCharType="begin"/>
    </w:r>
    <w:r w:rsidR="003D58D6">
      <w:rPr>
        <w:b/>
        <w:i/>
      </w:rPr>
      <w:instrText>HYPERLINK "\\\\srv-dc\\partage\\Juridique\\jqfichesmod\\Listing Fiches.xls"</w:instrText>
    </w:r>
    <w:r>
      <w:rPr>
        <w:b/>
        <w:i/>
      </w:rPr>
      <w:fldChar w:fldCharType="separate"/>
    </w:r>
    <w:r w:rsidR="00DB5D11" w:rsidRPr="009A2017">
      <w:rPr>
        <w:rStyle w:val="Lienhypertexte"/>
        <w:b/>
        <w:i/>
      </w:rPr>
      <w:t xml:space="preserve">Association des Maires </w:t>
    </w:r>
    <w:r w:rsidR="00D76C81">
      <w:rPr>
        <w:rStyle w:val="Lienhypertexte"/>
        <w:b/>
        <w:i/>
      </w:rPr>
      <w:t xml:space="preserve">et des Présidents d’intercommunalité </w:t>
    </w:r>
    <w:r w:rsidR="00DB5D11" w:rsidRPr="009A2017">
      <w:rPr>
        <w:rStyle w:val="Lienhypertexte"/>
        <w:b/>
        <w:i/>
      </w:rPr>
      <w:t>de Meurthe-et-Moselle</w:t>
    </w:r>
  </w:p>
  <w:p w14:paraId="2AE7BF6D" w14:textId="1C49125D" w:rsidR="00DB5D11" w:rsidRPr="00DB5D11" w:rsidRDefault="009A2017" w:rsidP="00DB5D11">
    <w:pPr>
      <w:pStyle w:val="Pieddepage"/>
      <w:ind w:right="360"/>
      <w:jc w:val="center"/>
      <w:rPr>
        <w:b/>
        <w:i/>
      </w:rPr>
    </w:pPr>
    <w:r>
      <w:rPr>
        <w:b/>
        <w:i/>
      </w:rPr>
      <w:fldChar w:fldCharType="end"/>
    </w:r>
    <w:r w:rsidR="003A0579">
      <w:rPr>
        <w:b/>
        <w:i/>
      </w:rPr>
      <w:t>S</w:t>
    </w:r>
    <w:r w:rsidR="00626B0A">
      <w:rPr>
        <w:b/>
        <w:i/>
      </w:rPr>
      <w:t>ervice juridique –</w:t>
    </w:r>
    <w:r w:rsidR="00B139F6">
      <w:rPr>
        <w:b/>
        <w:i/>
      </w:rPr>
      <w:t xml:space="preserve"> </w:t>
    </w:r>
    <w:r w:rsidR="003A0579">
      <w:rPr>
        <w:b/>
        <w:i/>
      </w:rPr>
      <w:t>VD</w:t>
    </w:r>
    <w:r w:rsidR="00FD5F4B">
      <w:rPr>
        <w:b/>
        <w:i/>
      </w:rPr>
      <w:t xml:space="preserve"> – </w:t>
    </w:r>
    <w:r w:rsidR="001F4941">
      <w:rPr>
        <w:b/>
        <w:i/>
      </w:rPr>
      <w:t>Mai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1FFF3" w14:textId="77777777" w:rsidR="00A43A0D" w:rsidRDefault="00A43A0D">
      <w:r>
        <w:separator/>
      </w:r>
    </w:p>
  </w:footnote>
  <w:footnote w:type="continuationSeparator" w:id="0">
    <w:p w14:paraId="537278B9" w14:textId="77777777" w:rsidR="00A43A0D" w:rsidRDefault="00A43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90C9" w14:textId="77777777" w:rsidR="00DB5D11" w:rsidRDefault="00C2132D" w:rsidP="00C2132D">
    <w:pPr>
      <w:pStyle w:val="En-tte"/>
      <w:ind w:left="-284" w:hanging="142"/>
    </w:pPr>
    <w:r>
      <w:rPr>
        <w:noProof/>
      </w:rPr>
      <w:drawing>
        <wp:inline distT="0" distB="0" distL="0" distR="0" wp14:anchorId="0477FCA1" wp14:editId="0A2359D3">
          <wp:extent cx="1436077" cy="836001"/>
          <wp:effectExtent l="0" t="0" r="0" b="254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801" cy="843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AFE"/>
    <w:multiLevelType w:val="singleLevel"/>
    <w:tmpl w:val="79064F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905B3B"/>
    <w:multiLevelType w:val="singleLevel"/>
    <w:tmpl w:val="79064F6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4B1EC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F94ED7"/>
    <w:multiLevelType w:val="hybridMultilevel"/>
    <w:tmpl w:val="0AE8D374"/>
    <w:lvl w:ilvl="0" w:tplc="31C01C4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7735B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4E95B81"/>
    <w:multiLevelType w:val="hybridMultilevel"/>
    <w:tmpl w:val="8814D4A2"/>
    <w:lvl w:ilvl="0" w:tplc="E99CAA72">
      <w:start w:val="1"/>
      <w:numFmt w:val="decimal"/>
      <w:lvlText w:val="%1."/>
      <w:lvlJc w:val="left"/>
      <w:pPr>
        <w:ind w:left="1776" w:hanging="360"/>
      </w:pPr>
      <w:rPr>
        <w:rFonts w:hint="default"/>
        <w:color w:val="FF0066"/>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1604562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2845430"/>
    <w:multiLevelType w:val="hybridMultilevel"/>
    <w:tmpl w:val="8D44CEB2"/>
    <w:lvl w:ilvl="0" w:tplc="AF1EAB3C">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BCC"/>
    <w:multiLevelType w:val="singleLevel"/>
    <w:tmpl w:val="79064F6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E553D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EF80E75"/>
    <w:multiLevelType w:val="hybridMultilevel"/>
    <w:tmpl w:val="C4DCCC64"/>
    <w:lvl w:ilvl="0" w:tplc="AF1EAB3C">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FA731A"/>
    <w:multiLevelType w:val="singleLevel"/>
    <w:tmpl w:val="E14CE080"/>
    <w:lvl w:ilvl="0">
      <w:start w:val="7"/>
      <w:numFmt w:val="bullet"/>
      <w:lvlText w:val="-"/>
      <w:lvlJc w:val="left"/>
      <w:pPr>
        <w:tabs>
          <w:tab w:val="num" w:pos="1068"/>
        </w:tabs>
        <w:ind w:left="1068" w:hanging="360"/>
      </w:pPr>
      <w:rPr>
        <w:rFonts w:hint="default"/>
      </w:rPr>
    </w:lvl>
  </w:abstractNum>
  <w:abstractNum w:abstractNumId="12" w15:restartNumberingAfterBreak="0">
    <w:nsid w:val="310705A7"/>
    <w:multiLevelType w:val="hybridMultilevel"/>
    <w:tmpl w:val="9D0C7B7E"/>
    <w:lvl w:ilvl="0" w:tplc="50342A1A">
      <w:start w:val="2"/>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3" w15:restartNumberingAfterBreak="0">
    <w:nsid w:val="31B2260D"/>
    <w:multiLevelType w:val="hybridMultilevel"/>
    <w:tmpl w:val="192CF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77320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09B3F23"/>
    <w:multiLevelType w:val="hybridMultilevel"/>
    <w:tmpl w:val="7D5E0FDC"/>
    <w:lvl w:ilvl="0" w:tplc="040C000F">
      <w:start w:val="1"/>
      <w:numFmt w:val="decimal"/>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41546BAB"/>
    <w:multiLevelType w:val="singleLevel"/>
    <w:tmpl w:val="79064F6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4D4FA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3B6672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43F6E0D"/>
    <w:multiLevelType w:val="hybridMultilevel"/>
    <w:tmpl w:val="404621C2"/>
    <w:lvl w:ilvl="0" w:tplc="832C9F50">
      <w:start w:val="230"/>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7413F61"/>
    <w:multiLevelType w:val="singleLevel"/>
    <w:tmpl w:val="6A78190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C200D0"/>
    <w:multiLevelType w:val="multilevel"/>
    <w:tmpl w:val="94C86A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54643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E22317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6BC3D22"/>
    <w:multiLevelType w:val="singleLevel"/>
    <w:tmpl w:val="79064F6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89D5A7C"/>
    <w:multiLevelType w:val="multilevel"/>
    <w:tmpl w:val="7FC4EBCA"/>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615D43"/>
    <w:multiLevelType w:val="singleLevel"/>
    <w:tmpl w:val="79064F6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97B6C25"/>
    <w:multiLevelType w:val="hybridMultilevel"/>
    <w:tmpl w:val="5A3AC044"/>
    <w:lvl w:ilvl="0" w:tplc="AAFAD906">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BB4236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D73329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0C74CD1"/>
    <w:multiLevelType w:val="hybridMultilevel"/>
    <w:tmpl w:val="7D5E0FDC"/>
    <w:lvl w:ilvl="0" w:tplc="040C000F">
      <w:start w:val="1"/>
      <w:numFmt w:val="decimal"/>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1" w15:restartNumberingAfterBreak="0">
    <w:nsid w:val="70EB450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16B784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4DA2EB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583723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7152BF3"/>
    <w:multiLevelType w:val="singleLevel"/>
    <w:tmpl w:val="040C000B"/>
    <w:lvl w:ilvl="0">
      <w:start w:val="1"/>
      <w:numFmt w:val="bullet"/>
      <w:lvlText w:val=""/>
      <w:lvlJc w:val="left"/>
      <w:pPr>
        <w:tabs>
          <w:tab w:val="num" w:pos="720"/>
        </w:tabs>
        <w:ind w:left="720" w:hanging="360"/>
      </w:pPr>
      <w:rPr>
        <w:rFonts w:ascii="Wingdings" w:hAnsi="Wingdings" w:hint="default"/>
      </w:rPr>
    </w:lvl>
  </w:abstractNum>
  <w:abstractNum w:abstractNumId="36" w15:restartNumberingAfterBreak="0">
    <w:nsid w:val="79C13367"/>
    <w:multiLevelType w:val="multilevel"/>
    <w:tmpl w:val="6826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652B0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B9B38C7"/>
    <w:multiLevelType w:val="hybridMultilevel"/>
    <w:tmpl w:val="8814D4A2"/>
    <w:lvl w:ilvl="0" w:tplc="E99CAA72">
      <w:start w:val="1"/>
      <w:numFmt w:val="decimal"/>
      <w:lvlText w:val="%1."/>
      <w:lvlJc w:val="left"/>
      <w:pPr>
        <w:ind w:left="1776" w:hanging="360"/>
      </w:pPr>
      <w:rPr>
        <w:rFonts w:hint="default"/>
        <w:color w:val="FF0066"/>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21"/>
  </w:num>
  <w:num w:numId="2">
    <w:abstractNumId w:val="25"/>
  </w:num>
  <w:num w:numId="3">
    <w:abstractNumId w:val="23"/>
  </w:num>
  <w:num w:numId="4">
    <w:abstractNumId w:val="6"/>
  </w:num>
  <w:num w:numId="5">
    <w:abstractNumId w:val="16"/>
  </w:num>
  <w:num w:numId="6">
    <w:abstractNumId w:val="2"/>
  </w:num>
  <w:num w:numId="7">
    <w:abstractNumId w:val="34"/>
  </w:num>
  <w:num w:numId="8">
    <w:abstractNumId w:val="18"/>
  </w:num>
  <w:num w:numId="9">
    <w:abstractNumId w:val="9"/>
  </w:num>
  <w:num w:numId="10">
    <w:abstractNumId w:val="29"/>
  </w:num>
  <w:num w:numId="11">
    <w:abstractNumId w:val="28"/>
  </w:num>
  <w:num w:numId="12">
    <w:abstractNumId w:val="37"/>
  </w:num>
  <w:num w:numId="13">
    <w:abstractNumId w:val="0"/>
  </w:num>
  <w:num w:numId="14">
    <w:abstractNumId w:val="26"/>
  </w:num>
  <w:num w:numId="15">
    <w:abstractNumId w:val="24"/>
  </w:num>
  <w:num w:numId="16">
    <w:abstractNumId w:val="1"/>
  </w:num>
  <w:num w:numId="17">
    <w:abstractNumId w:val="8"/>
  </w:num>
  <w:num w:numId="18">
    <w:abstractNumId w:val="22"/>
  </w:num>
  <w:num w:numId="19">
    <w:abstractNumId w:val="33"/>
  </w:num>
  <w:num w:numId="20">
    <w:abstractNumId w:val="17"/>
  </w:num>
  <w:num w:numId="21">
    <w:abstractNumId w:val="35"/>
  </w:num>
  <w:num w:numId="22">
    <w:abstractNumId w:val="20"/>
  </w:num>
  <w:num w:numId="23">
    <w:abstractNumId w:val="32"/>
  </w:num>
  <w:num w:numId="24">
    <w:abstractNumId w:val="11"/>
  </w:num>
  <w:num w:numId="25">
    <w:abstractNumId w:val="4"/>
  </w:num>
  <w:num w:numId="26">
    <w:abstractNumId w:val="14"/>
  </w:num>
  <w:num w:numId="27">
    <w:abstractNumId w:val="31"/>
  </w:num>
  <w:num w:numId="28">
    <w:abstractNumId w:val="19"/>
  </w:num>
  <w:num w:numId="29">
    <w:abstractNumId w:val="12"/>
  </w:num>
  <w:num w:numId="30">
    <w:abstractNumId w:val="36"/>
  </w:num>
  <w:num w:numId="31">
    <w:abstractNumId w:val="7"/>
  </w:num>
  <w:num w:numId="32">
    <w:abstractNumId w:val="10"/>
  </w:num>
  <w:num w:numId="33">
    <w:abstractNumId w:val="13"/>
  </w:num>
  <w:num w:numId="34">
    <w:abstractNumId w:val="5"/>
  </w:num>
  <w:num w:numId="35">
    <w:abstractNumId w:val="30"/>
  </w:num>
  <w:num w:numId="36">
    <w:abstractNumId w:val="15"/>
  </w:num>
  <w:num w:numId="37">
    <w:abstractNumId w:val="38"/>
  </w:num>
  <w:num w:numId="38">
    <w:abstractNumId w:val="27"/>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F42"/>
    <w:rsid w:val="00003557"/>
    <w:rsid w:val="00010799"/>
    <w:rsid w:val="0001347A"/>
    <w:rsid w:val="00014CB1"/>
    <w:rsid w:val="00021DA8"/>
    <w:rsid w:val="00031773"/>
    <w:rsid w:val="0004786C"/>
    <w:rsid w:val="00064E79"/>
    <w:rsid w:val="0007665E"/>
    <w:rsid w:val="00077176"/>
    <w:rsid w:val="00083D49"/>
    <w:rsid w:val="00086DD7"/>
    <w:rsid w:val="000A1BF8"/>
    <w:rsid w:val="000B58F9"/>
    <w:rsid w:val="000C7A28"/>
    <w:rsid w:val="000D01BB"/>
    <w:rsid w:val="000E0672"/>
    <w:rsid w:val="000E44A4"/>
    <w:rsid w:val="000F4FA9"/>
    <w:rsid w:val="00101481"/>
    <w:rsid w:val="001054F9"/>
    <w:rsid w:val="00105D8C"/>
    <w:rsid w:val="00125B9D"/>
    <w:rsid w:val="001278AE"/>
    <w:rsid w:val="00130E35"/>
    <w:rsid w:val="001363A1"/>
    <w:rsid w:val="0014611D"/>
    <w:rsid w:val="001474C4"/>
    <w:rsid w:val="0014780E"/>
    <w:rsid w:val="00162476"/>
    <w:rsid w:val="00163288"/>
    <w:rsid w:val="001764CF"/>
    <w:rsid w:val="00183945"/>
    <w:rsid w:val="001864FF"/>
    <w:rsid w:val="00193C76"/>
    <w:rsid w:val="00193F2A"/>
    <w:rsid w:val="001A40EA"/>
    <w:rsid w:val="001B4814"/>
    <w:rsid w:val="001E36E9"/>
    <w:rsid w:val="001F4941"/>
    <w:rsid w:val="001F4E98"/>
    <w:rsid w:val="001F749C"/>
    <w:rsid w:val="00203DE2"/>
    <w:rsid w:val="00206C99"/>
    <w:rsid w:val="0021433E"/>
    <w:rsid w:val="00217891"/>
    <w:rsid w:val="0022781B"/>
    <w:rsid w:val="0023144D"/>
    <w:rsid w:val="002355B3"/>
    <w:rsid w:val="002607FF"/>
    <w:rsid w:val="00266020"/>
    <w:rsid w:val="0027746A"/>
    <w:rsid w:val="002774C6"/>
    <w:rsid w:val="00283A46"/>
    <w:rsid w:val="002928A1"/>
    <w:rsid w:val="002B2C7A"/>
    <w:rsid w:val="002C0FD6"/>
    <w:rsid w:val="002D53F2"/>
    <w:rsid w:val="002D5418"/>
    <w:rsid w:val="002E5BBC"/>
    <w:rsid w:val="002F3B07"/>
    <w:rsid w:val="002F77A0"/>
    <w:rsid w:val="003148AE"/>
    <w:rsid w:val="00321ADF"/>
    <w:rsid w:val="003241B1"/>
    <w:rsid w:val="00336D4C"/>
    <w:rsid w:val="00362F76"/>
    <w:rsid w:val="003713D6"/>
    <w:rsid w:val="00374280"/>
    <w:rsid w:val="00375C1A"/>
    <w:rsid w:val="00383EC1"/>
    <w:rsid w:val="00385A3B"/>
    <w:rsid w:val="003909EB"/>
    <w:rsid w:val="003965E4"/>
    <w:rsid w:val="003973A7"/>
    <w:rsid w:val="003A0579"/>
    <w:rsid w:val="003A134C"/>
    <w:rsid w:val="003A5963"/>
    <w:rsid w:val="003B697B"/>
    <w:rsid w:val="003C2D24"/>
    <w:rsid w:val="003D0D5A"/>
    <w:rsid w:val="003D53E9"/>
    <w:rsid w:val="003D58D6"/>
    <w:rsid w:val="003E1936"/>
    <w:rsid w:val="003E4F88"/>
    <w:rsid w:val="003E77F0"/>
    <w:rsid w:val="003F02CF"/>
    <w:rsid w:val="003F07CE"/>
    <w:rsid w:val="003F5E3C"/>
    <w:rsid w:val="00401500"/>
    <w:rsid w:val="00401A96"/>
    <w:rsid w:val="00404BA1"/>
    <w:rsid w:val="00412C91"/>
    <w:rsid w:val="00426F3C"/>
    <w:rsid w:val="00432AAB"/>
    <w:rsid w:val="00434E0C"/>
    <w:rsid w:val="00443511"/>
    <w:rsid w:val="004446E8"/>
    <w:rsid w:val="0044622B"/>
    <w:rsid w:val="00465B3F"/>
    <w:rsid w:val="00472C63"/>
    <w:rsid w:val="00487499"/>
    <w:rsid w:val="00496DE5"/>
    <w:rsid w:val="004A0A52"/>
    <w:rsid w:val="004A22EC"/>
    <w:rsid w:val="004A2D5A"/>
    <w:rsid w:val="004A58CB"/>
    <w:rsid w:val="004C0EAA"/>
    <w:rsid w:val="004C102D"/>
    <w:rsid w:val="004C50E7"/>
    <w:rsid w:val="004C59BD"/>
    <w:rsid w:val="004D2018"/>
    <w:rsid w:val="004D27D5"/>
    <w:rsid w:val="004D4065"/>
    <w:rsid w:val="004E201C"/>
    <w:rsid w:val="004F3A45"/>
    <w:rsid w:val="004F42F5"/>
    <w:rsid w:val="00500628"/>
    <w:rsid w:val="00500D43"/>
    <w:rsid w:val="00502D9C"/>
    <w:rsid w:val="005133CE"/>
    <w:rsid w:val="00524150"/>
    <w:rsid w:val="005556F2"/>
    <w:rsid w:val="005654C8"/>
    <w:rsid w:val="00565ABE"/>
    <w:rsid w:val="005729B9"/>
    <w:rsid w:val="0057526E"/>
    <w:rsid w:val="00577551"/>
    <w:rsid w:val="00591FFB"/>
    <w:rsid w:val="005A18A6"/>
    <w:rsid w:val="005A64E6"/>
    <w:rsid w:val="005B079B"/>
    <w:rsid w:val="005B2C89"/>
    <w:rsid w:val="005B38E7"/>
    <w:rsid w:val="005E091C"/>
    <w:rsid w:val="005E4098"/>
    <w:rsid w:val="005F221E"/>
    <w:rsid w:val="00606DC9"/>
    <w:rsid w:val="00614723"/>
    <w:rsid w:val="00626B0A"/>
    <w:rsid w:val="006319DD"/>
    <w:rsid w:val="006329E6"/>
    <w:rsid w:val="00641071"/>
    <w:rsid w:val="00672641"/>
    <w:rsid w:val="0067648E"/>
    <w:rsid w:val="00676D62"/>
    <w:rsid w:val="006772CD"/>
    <w:rsid w:val="00691AEA"/>
    <w:rsid w:val="00693AB3"/>
    <w:rsid w:val="006A3411"/>
    <w:rsid w:val="006C4B52"/>
    <w:rsid w:val="006C69D4"/>
    <w:rsid w:val="006D1703"/>
    <w:rsid w:val="006D3070"/>
    <w:rsid w:val="006D34F0"/>
    <w:rsid w:val="006D38AB"/>
    <w:rsid w:val="006D7EEF"/>
    <w:rsid w:val="006E62B1"/>
    <w:rsid w:val="006F57F5"/>
    <w:rsid w:val="007021B8"/>
    <w:rsid w:val="00705448"/>
    <w:rsid w:val="00715720"/>
    <w:rsid w:val="0072685F"/>
    <w:rsid w:val="0073372B"/>
    <w:rsid w:val="00737AE5"/>
    <w:rsid w:val="00754359"/>
    <w:rsid w:val="007656D0"/>
    <w:rsid w:val="007745C6"/>
    <w:rsid w:val="007778A7"/>
    <w:rsid w:val="007831A3"/>
    <w:rsid w:val="0078650F"/>
    <w:rsid w:val="00787772"/>
    <w:rsid w:val="007968A8"/>
    <w:rsid w:val="00796935"/>
    <w:rsid w:val="00796A87"/>
    <w:rsid w:val="00797A41"/>
    <w:rsid w:val="007A0055"/>
    <w:rsid w:val="007A26B7"/>
    <w:rsid w:val="007A36F5"/>
    <w:rsid w:val="007A7AC6"/>
    <w:rsid w:val="007B0B44"/>
    <w:rsid w:val="007C134B"/>
    <w:rsid w:val="007D1079"/>
    <w:rsid w:val="007D23EE"/>
    <w:rsid w:val="007D2CDF"/>
    <w:rsid w:val="007D6D94"/>
    <w:rsid w:val="007E0B24"/>
    <w:rsid w:val="007E2DC2"/>
    <w:rsid w:val="007F339E"/>
    <w:rsid w:val="008038E4"/>
    <w:rsid w:val="00804F8C"/>
    <w:rsid w:val="00807F85"/>
    <w:rsid w:val="008106B2"/>
    <w:rsid w:val="008130F7"/>
    <w:rsid w:val="00822A1C"/>
    <w:rsid w:val="00837375"/>
    <w:rsid w:val="00843D4A"/>
    <w:rsid w:val="00851028"/>
    <w:rsid w:val="0085205C"/>
    <w:rsid w:val="00852FFC"/>
    <w:rsid w:val="00896B56"/>
    <w:rsid w:val="008C51AD"/>
    <w:rsid w:val="008C54D3"/>
    <w:rsid w:val="008D023B"/>
    <w:rsid w:val="008D0F96"/>
    <w:rsid w:val="008D7513"/>
    <w:rsid w:val="008E06DA"/>
    <w:rsid w:val="008E19C5"/>
    <w:rsid w:val="008F3E94"/>
    <w:rsid w:val="00900F60"/>
    <w:rsid w:val="009010C3"/>
    <w:rsid w:val="00903C74"/>
    <w:rsid w:val="009132B5"/>
    <w:rsid w:val="009163E9"/>
    <w:rsid w:val="00917412"/>
    <w:rsid w:val="009222BE"/>
    <w:rsid w:val="00926AEB"/>
    <w:rsid w:val="009363D6"/>
    <w:rsid w:val="0095647A"/>
    <w:rsid w:val="00957FC6"/>
    <w:rsid w:val="00961073"/>
    <w:rsid w:val="009660E8"/>
    <w:rsid w:val="00972A8A"/>
    <w:rsid w:val="00983EFC"/>
    <w:rsid w:val="0098710D"/>
    <w:rsid w:val="009872FF"/>
    <w:rsid w:val="00987ABB"/>
    <w:rsid w:val="009A0603"/>
    <w:rsid w:val="009A2017"/>
    <w:rsid w:val="009A27D7"/>
    <w:rsid w:val="009A3172"/>
    <w:rsid w:val="009C4CD0"/>
    <w:rsid w:val="009C5F0E"/>
    <w:rsid w:val="009D1623"/>
    <w:rsid w:val="009D288F"/>
    <w:rsid w:val="009D43DE"/>
    <w:rsid w:val="00A04F6C"/>
    <w:rsid w:val="00A16C1D"/>
    <w:rsid w:val="00A25EF0"/>
    <w:rsid w:val="00A35057"/>
    <w:rsid w:val="00A3681C"/>
    <w:rsid w:val="00A4039D"/>
    <w:rsid w:val="00A41709"/>
    <w:rsid w:val="00A42CBF"/>
    <w:rsid w:val="00A43A0D"/>
    <w:rsid w:val="00A4607F"/>
    <w:rsid w:val="00A54478"/>
    <w:rsid w:val="00A72585"/>
    <w:rsid w:val="00A739C9"/>
    <w:rsid w:val="00A77101"/>
    <w:rsid w:val="00A83D2F"/>
    <w:rsid w:val="00A900D9"/>
    <w:rsid w:val="00A928E0"/>
    <w:rsid w:val="00A96F42"/>
    <w:rsid w:val="00AA0BD5"/>
    <w:rsid w:val="00AB1176"/>
    <w:rsid w:val="00AC6174"/>
    <w:rsid w:val="00AD37F2"/>
    <w:rsid w:val="00AD40AF"/>
    <w:rsid w:val="00AF4320"/>
    <w:rsid w:val="00AF68A5"/>
    <w:rsid w:val="00B03E7F"/>
    <w:rsid w:val="00B05795"/>
    <w:rsid w:val="00B10C25"/>
    <w:rsid w:val="00B139F6"/>
    <w:rsid w:val="00B2008E"/>
    <w:rsid w:val="00B21924"/>
    <w:rsid w:val="00B2278A"/>
    <w:rsid w:val="00B22CE3"/>
    <w:rsid w:val="00B23247"/>
    <w:rsid w:val="00B24DA5"/>
    <w:rsid w:val="00B303B4"/>
    <w:rsid w:val="00B3285B"/>
    <w:rsid w:val="00B33D4E"/>
    <w:rsid w:val="00B44A07"/>
    <w:rsid w:val="00B8231A"/>
    <w:rsid w:val="00B83EBC"/>
    <w:rsid w:val="00B94647"/>
    <w:rsid w:val="00BB21E7"/>
    <w:rsid w:val="00BB29D1"/>
    <w:rsid w:val="00BB5971"/>
    <w:rsid w:val="00BC5A8D"/>
    <w:rsid w:val="00BF02AE"/>
    <w:rsid w:val="00C03864"/>
    <w:rsid w:val="00C0601A"/>
    <w:rsid w:val="00C2132D"/>
    <w:rsid w:val="00C2321E"/>
    <w:rsid w:val="00C23B8C"/>
    <w:rsid w:val="00C247E0"/>
    <w:rsid w:val="00C31780"/>
    <w:rsid w:val="00C42DA5"/>
    <w:rsid w:val="00C524B5"/>
    <w:rsid w:val="00C53B34"/>
    <w:rsid w:val="00C761B0"/>
    <w:rsid w:val="00C82962"/>
    <w:rsid w:val="00C8784A"/>
    <w:rsid w:val="00C95224"/>
    <w:rsid w:val="00C96646"/>
    <w:rsid w:val="00C96876"/>
    <w:rsid w:val="00CA1343"/>
    <w:rsid w:val="00CA614E"/>
    <w:rsid w:val="00CB5AD5"/>
    <w:rsid w:val="00CD47A8"/>
    <w:rsid w:val="00CE3629"/>
    <w:rsid w:val="00CF3382"/>
    <w:rsid w:val="00CF71E0"/>
    <w:rsid w:val="00D00A97"/>
    <w:rsid w:val="00D079FC"/>
    <w:rsid w:val="00D158C2"/>
    <w:rsid w:val="00D23450"/>
    <w:rsid w:val="00D2458F"/>
    <w:rsid w:val="00D314B7"/>
    <w:rsid w:val="00D35A61"/>
    <w:rsid w:val="00D379E8"/>
    <w:rsid w:val="00D4378A"/>
    <w:rsid w:val="00D46D22"/>
    <w:rsid w:val="00D51CBA"/>
    <w:rsid w:val="00D65D9D"/>
    <w:rsid w:val="00D71181"/>
    <w:rsid w:val="00D7160B"/>
    <w:rsid w:val="00D76C81"/>
    <w:rsid w:val="00D809D7"/>
    <w:rsid w:val="00D84F8E"/>
    <w:rsid w:val="00D86F29"/>
    <w:rsid w:val="00D954B4"/>
    <w:rsid w:val="00DA320B"/>
    <w:rsid w:val="00DA5AB5"/>
    <w:rsid w:val="00DA7419"/>
    <w:rsid w:val="00DB3A6F"/>
    <w:rsid w:val="00DB5D11"/>
    <w:rsid w:val="00DC1F94"/>
    <w:rsid w:val="00DC2117"/>
    <w:rsid w:val="00DE159F"/>
    <w:rsid w:val="00DF3D85"/>
    <w:rsid w:val="00E0184F"/>
    <w:rsid w:val="00E07C95"/>
    <w:rsid w:val="00E1555C"/>
    <w:rsid w:val="00E1560B"/>
    <w:rsid w:val="00E203C4"/>
    <w:rsid w:val="00E52428"/>
    <w:rsid w:val="00E62B15"/>
    <w:rsid w:val="00E66CCF"/>
    <w:rsid w:val="00E83B0F"/>
    <w:rsid w:val="00E84A6B"/>
    <w:rsid w:val="00E90396"/>
    <w:rsid w:val="00EA4695"/>
    <w:rsid w:val="00EF4B6D"/>
    <w:rsid w:val="00F0242F"/>
    <w:rsid w:val="00F026A7"/>
    <w:rsid w:val="00F03BEF"/>
    <w:rsid w:val="00F15CC2"/>
    <w:rsid w:val="00F3264A"/>
    <w:rsid w:val="00F3711D"/>
    <w:rsid w:val="00F444C0"/>
    <w:rsid w:val="00F5698A"/>
    <w:rsid w:val="00F62021"/>
    <w:rsid w:val="00F64BFC"/>
    <w:rsid w:val="00F660AD"/>
    <w:rsid w:val="00F707E8"/>
    <w:rsid w:val="00F71CC3"/>
    <w:rsid w:val="00F75E1B"/>
    <w:rsid w:val="00F76CF3"/>
    <w:rsid w:val="00F90503"/>
    <w:rsid w:val="00F91A4A"/>
    <w:rsid w:val="00F958A8"/>
    <w:rsid w:val="00F97522"/>
    <w:rsid w:val="00FA4658"/>
    <w:rsid w:val="00FB2F92"/>
    <w:rsid w:val="00FB539F"/>
    <w:rsid w:val="00FB6312"/>
    <w:rsid w:val="00FC20ED"/>
    <w:rsid w:val="00FD582A"/>
    <w:rsid w:val="00FD5F4B"/>
    <w:rsid w:val="00FE4844"/>
    <w:rsid w:val="00FF16E4"/>
    <w:rsid w:val="00FF34FF"/>
    <w:rsid w:val="00FF78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32F55C7"/>
  <w15:chartTrackingRefBased/>
  <w15:docId w15:val="{4B4C5800-1A06-482B-B01C-8D1230AE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outlineLvl w:val="0"/>
    </w:pPr>
    <w:rPr>
      <w:sz w:val="24"/>
    </w:rPr>
  </w:style>
  <w:style w:type="paragraph" w:styleId="Titre2">
    <w:name w:val="heading 2"/>
    <w:basedOn w:val="Normal"/>
    <w:next w:val="Normal"/>
    <w:qFormat/>
    <w:pPr>
      <w:keepNext/>
      <w:outlineLvl w:val="1"/>
    </w:pPr>
    <w:rPr>
      <w:b/>
      <w:sz w:val="24"/>
    </w:rPr>
  </w:style>
  <w:style w:type="paragraph" w:styleId="Titre3">
    <w:name w:val="heading 3"/>
    <w:basedOn w:val="Normal"/>
    <w:next w:val="Normal"/>
    <w:qFormat/>
    <w:pPr>
      <w:keepNext/>
      <w:jc w:val="both"/>
      <w:outlineLvl w:val="2"/>
    </w:pPr>
    <w:rPr>
      <w:b/>
      <w:sz w:val="24"/>
    </w:rPr>
  </w:style>
  <w:style w:type="paragraph" w:styleId="Titre6">
    <w:name w:val="heading 6"/>
    <w:basedOn w:val="Normal"/>
    <w:next w:val="Normal"/>
    <w:qFormat/>
    <w:pPr>
      <w:keepNext/>
      <w:jc w:val="center"/>
      <w:outlineLvl w:val="5"/>
    </w:pPr>
    <w:rPr>
      <w:b/>
    </w:rPr>
  </w:style>
  <w:style w:type="paragraph" w:styleId="Titre7">
    <w:name w:val="heading 7"/>
    <w:basedOn w:val="Normal"/>
    <w:next w:val="Normal"/>
    <w:qFormat/>
    <w:pPr>
      <w:keepNext/>
      <w:jc w:val="both"/>
      <w:outlineLvl w:val="6"/>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ostitre">
    <w:name w:val="Gros titre"/>
    <w:basedOn w:val="Normal"/>
    <w:next w:val="Normal"/>
    <w:pPr>
      <w:pBdr>
        <w:top w:val="single" w:sz="4" w:space="1" w:color="auto" w:shadow="1"/>
        <w:left w:val="single" w:sz="4" w:space="4" w:color="auto" w:shadow="1"/>
        <w:bottom w:val="single" w:sz="4" w:space="1" w:color="auto" w:shadow="1"/>
        <w:right w:val="single" w:sz="4" w:space="4" w:color="auto" w:shadow="1"/>
      </w:pBdr>
      <w:shd w:val="pct37" w:color="auto" w:fill="FFFFFF"/>
      <w:spacing w:before="240" w:after="240"/>
      <w:jc w:val="center"/>
    </w:pPr>
    <w:rPr>
      <w:b/>
      <w:sz w:val="36"/>
    </w:rPr>
  </w:style>
  <w:style w:type="paragraph" w:styleId="Sous-titre">
    <w:name w:val="Subtitle"/>
    <w:basedOn w:val="Normal"/>
    <w:link w:val="Sous-titreCar"/>
    <w:qFormat/>
    <w:pPr>
      <w:shd w:val="pct15" w:color="auto" w:fill="FFFFFF"/>
    </w:pPr>
    <w:rPr>
      <w:rFonts w:ascii="Arial" w:hAnsi="Arial"/>
    </w:rPr>
  </w:style>
  <w:style w:type="paragraph" w:styleId="Corpsdetexte3">
    <w:name w:val="Body Text 3"/>
    <w:basedOn w:val="Normal"/>
    <w:pPr>
      <w:autoSpaceDE w:val="0"/>
      <w:autoSpaceDN w:val="0"/>
      <w:adjustRightInd w:val="0"/>
    </w:pPr>
    <w:rPr>
      <w:rFonts w:ascii="TimesNewRoman" w:hAnsi="TimesNewRoman"/>
      <w:i/>
    </w:rPr>
  </w:style>
  <w:style w:type="paragraph" w:styleId="Corpsdetexte">
    <w:name w:val="Body Text"/>
    <w:basedOn w:val="Normal"/>
    <w:link w:val="CorpsdetexteCar"/>
    <w:rPr>
      <w:sz w:val="24"/>
    </w:rPr>
  </w:style>
  <w:style w:type="paragraph" w:customStyle="1" w:styleId="Encadr">
    <w:name w:val="Encadré"/>
    <w:basedOn w:val="Titre2"/>
    <w:pPr>
      <w:pBdr>
        <w:top w:val="single" w:sz="4" w:space="1" w:color="auto"/>
        <w:left w:val="single" w:sz="4" w:space="4" w:color="auto"/>
        <w:bottom w:val="single" w:sz="4" w:space="1" w:color="auto"/>
        <w:right w:val="single" w:sz="4" w:space="4" w:color="auto"/>
      </w:pBdr>
      <w:ind w:left="567" w:right="567"/>
      <w:jc w:val="both"/>
    </w:pPr>
    <w:rPr>
      <w:rFonts w:ascii="Arial" w:hAnsi="Arial"/>
      <w:b w:val="0"/>
      <w:sz w:val="16"/>
    </w:rPr>
  </w:style>
  <w:style w:type="paragraph" w:styleId="Corpsdetexte2">
    <w:name w:val="Body Text 2"/>
    <w:basedOn w:val="Normal"/>
    <w:pPr>
      <w:jc w:val="both"/>
    </w:pPr>
    <w:rPr>
      <w:sz w:val="24"/>
    </w:rPr>
  </w:style>
  <w:style w:type="paragraph" w:styleId="Retraitcorpsdetexte">
    <w:name w:val="Body Text Indent"/>
    <w:basedOn w:val="Normal"/>
    <w:pPr>
      <w:jc w:val="both"/>
    </w:pPr>
    <w:rPr>
      <w:i/>
      <w:sz w:val="18"/>
    </w:rPr>
  </w:style>
  <w:style w:type="character" w:styleId="Marquedecommentaire">
    <w:name w:val="annotation reference"/>
    <w:semiHidden/>
    <w:rPr>
      <w:sz w:val="16"/>
    </w:rPr>
  </w:style>
  <w:style w:type="paragraph" w:styleId="Commentaire">
    <w:name w:val="annotation text"/>
    <w:basedOn w:val="Normal"/>
    <w:link w:val="CommentaireCar"/>
    <w:semiHidden/>
  </w:style>
  <w:style w:type="paragraph" w:styleId="Retraitcorpsdetexte3">
    <w:name w:val="Body Text Indent 3"/>
    <w:basedOn w:val="Normal"/>
    <w:pPr>
      <w:ind w:firstLine="708"/>
      <w:jc w:val="both"/>
    </w:p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paragraph" w:styleId="Objetducommentaire">
    <w:name w:val="annotation subject"/>
    <w:basedOn w:val="Commentaire"/>
    <w:next w:val="Commentaire"/>
    <w:semiHidden/>
    <w:rPr>
      <w:b/>
      <w:bCs/>
    </w:rPr>
  </w:style>
  <w:style w:type="character" w:styleId="Lienhypertextesuivivisit">
    <w:name w:val="FollowedHyperlink"/>
    <w:rPr>
      <w:color w:val="800080"/>
      <w:u w:val="single"/>
    </w:rPr>
  </w:style>
  <w:style w:type="character" w:styleId="Accentuation">
    <w:name w:val="Emphasis"/>
    <w:qFormat/>
    <w:rPr>
      <w:i/>
      <w:iCs/>
    </w:rPr>
  </w:style>
  <w:style w:type="paragraph" w:styleId="NormalWeb">
    <w:name w:val="Normal (Web)"/>
    <w:basedOn w:val="Normal"/>
    <w:uiPriority w:val="99"/>
    <w:pPr>
      <w:spacing w:before="100" w:beforeAutospacing="1" w:after="100" w:afterAutospacing="1"/>
    </w:pPr>
    <w:rPr>
      <w:color w:val="007E55"/>
      <w:sz w:val="24"/>
      <w:szCs w:val="24"/>
    </w:rPr>
  </w:style>
  <w:style w:type="paragraph" w:styleId="Pieddepage">
    <w:name w:val="footer"/>
    <w:basedOn w:val="Normal"/>
    <w:rsid w:val="009132B5"/>
    <w:pPr>
      <w:tabs>
        <w:tab w:val="center" w:pos="4536"/>
        <w:tab w:val="right" w:pos="9072"/>
      </w:tabs>
    </w:pPr>
  </w:style>
  <w:style w:type="character" w:styleId="Numrodepage">
    <w:name w:val="page number"/>
    <w:basedOn w:val="Policepardfaut"/>
    <w:rsid w:val="009132B5"/>
  </w:style>
  <w:style w:type="paragraph" w:styleId="Paragraphedeliste">
    <w:name w:val="List Paragraph"/>
    <w:basedOn w:val="Normal"/>
    <w:uiPriority w:val="34"/>
    <w:qFormat/>
    <w:rsid w:val="005654C8"/>
    <w:pPr>
      <w:ind w:left="708"/>
    </w:pPr>
  </w:style>
  <w:style w:type="character" w:customStyle="1" w:styleId="Sous-titreCar">
    <w:name w:val="Sous-titre Car"/>
    <w:link w:val="Sous-titre"/>
    <w:rsid w:val="0014780E"/>
    <w:rPr>
      <w:rFonts w:ascii="Arial" w:hAnsi="Arial"/>
      <w:shd w:val="pct15" w:color="auto" w:fill="FFFFFF"/>
    </w:rPr>
  </w:style>
  <w:style w:type="character" w:customStyle="1" w:styleId="highlight">
    <w:name w:val="highlight"/>
    <w:basedOn w:val="Policepardfaut"/>
    <w:rsid w:val="009660E8"/>
  </w:style>
  <w:style w:type="character" w:styleId="lev">
    <w:name w:val="Strong"/>
    <w:uiPriority w:val="22"/>
    <w:qFormat/>
    <w:rsid w:val="003973A7"/>
    <w:rPr>
      <w:b/>
      <w:bCs/>
    </w:rPr>
  </w:style>
  <w:style w:type="paragraph" w:styleId="En-tte">
    <w:name w:val="header"/>
    <w:basedOn w:val="Normal"/>
    <w:link w:val="En-tteCar"/>
    <w:rsid w:val="00375C1A"/>
    <w:pPr>
      <w:tabs>
        <w:tab w:val="center" w:pos="4536"/>
        <w:tab w:val="right" w:pos="9072"/>
      </w:tabs>
    </w:pPr>
  </w:style>
  <w:style w:type="character" w:customStyle="1" w:styleId="En-tteCar">
    <w:name w:val="En-tête Car"/>
    <w:basedOn w:val="Policepardfaut"/>
    <w:link w:val="En-tte"/>
    <w:rsid w:val="00375C1A"/>
  </w:style>
  <w:style w:type="character" w:styleId="Appelnotedebasdep">
    <w:name w:val="footnote reference"/>
    <w:basedOn w:val="Policepardfaut"/>
    <w:uiPriority w:val="99"/>
    <w:unhideWhenUsed/>
    <w:rsid w:val="00E84A6B"/>
  </w:style>
  <w:style w:type="paragraph" w:styleId="Notedebasdepage">
    <w:name w:val="footnote text"/>
    <w:basedOn w:val="Normal"/>
    <w:link w:val="NotedebasdepageCar"/>
    <w:uiPriority w:val="99"/>
    <w:unhideWhenUsed/>
    <w:rsid w:val="00E84A6B"/>
    <w:pPr>
      <w:spacing w:before="100" w:beforeAutospacing="1" w:after="100" w:afterAutospacing="1"/>
    </w:pPr>
    <w:rPr>
      <w:sz w:val="24"/>
      <w:szCs w:val="24"/>
    </w:rPr>
  </w:style>
  <w:style w:type="character" w:customStyle="1" w:styleId="NotedebasdepageCar">
    <w:name w:val="Note de bas de page Car"/>
    <w:link w:val="Notedebasdepage"/>
    <w:uiPriority w:val="99"/>
    <w:rsid w:val="00E84A6B"/>
    <w:rPr>
      <w:sz w:val="24"/>
      <w:szCs w:val="24"/>
    </w:rPr>
  </w:style>
  <w:style w:type="character" w:customStyle="1" w:styleId="date-publication">
    <w:name w:val="date-publication"/>
    <w:basedOn w:val="Policepardfaut"/>
    <w:rsid w:val="00465B3F"/>
  </w:style>
  <w:style w:type="character" w:customStyle="1" w:styleId="CommentaireCar">
    <w:name w:val="Commentaire Car"/>
    <w:basedOn w:val="Policepardfaut"/>
    <w:link w:val="Commentaire"/>
    <w:semiHidden/>
    <w:rsid w:val="003E4F88"/>
  </w:style>
  <w:style w:type="character" w:customStyle="1" w:styleId="CorpsdetexteCar">
    <w:name w:val="Corps de texte Car"/>
    <w:link w:val="Corpsdetexte"/>
    <w:rsid w:val="007E2DC2"/>
    <w:rPr>
      <w:sz w:val="24"/>
    </w:rPr>
  </w:style>
  <w:style w:type="character" w:customStyle="1" w:styleId="info-title">
    <w:name w:val="info-title"/>
    <w:basedOn w:val="Policepardfaut"/>
    <w:rsid w:val="00E52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4956">
      <w:bodyDiv w:val="1"/>
      <w:marLeft w:val="0"/>
      <w:marRight w:val="0"/>
      <w:marTop w:val="0"/>
      <w:marBottom w:val="0"/>
      <w:divBdr>
        <w:top w:val="none" w:sz="0" w:space="0" w:color="auto"/>
        <w:left w:val="none" w:sz="0" w:space="0" w:color="auto"/>
        <w:bottom w:val="none" w:sz="0" w:space="0" w:color="auto"/>
        <w:right w:val="none" w:sz="0" w:space="0" w:color="auto"/>
      </w:divBdr>
    </w:div>
    <w:div w:id="149907806">
      <w:bodyDiv w:val="1"/>
      <w:marLeft w:val="0"/>
      <w:marRight w:val="0"/>
      <w:marTop w:val="0"/>
      <w:marBottom w:val="0"/>
      <w:divBdr>
        <w:top w:val="none" w:sz="0" w:space="0" w:color="auto"/>
        <w:left w:val="none" w:sz="0" w:space="0" w:color="auto"/>
        <w:bottom w:val="none" w:sz="0" w:space="0" w:color="auto"/>
        <w:right w:val="none" w:sz="0" w:space="0" w:color="auto"/>
      </w:divBdr>
    </w:div>
    <w:div w:id="150680313">
      <w:bodyDiv w:val="1"/>
      <w:marLeft w:val="0"/>
      <w:marRight w:val="0"/>
      <w:marTop w:val="0"/>
      <w:marBottom w:val="0"/>
      <w:divBdr>
        <w:top w:val="none" w:sz="0" w:space="0" w:color="auto"/>
        <w:left w:val="none" w:sz="0" w:space="0" w:color="auto"/>
        <w:bottom w:val="none" w:sz="0" w:space="0" w:color="auto"/>
        <w:right w:val="none" w:sz="0" w:space="0" w:color="auto"/>
      </w:divBdr>
    </w:div>
    <w:div w:id="566191707">
      <w:bodyDiv w:val="1"/>
      <w:marLeft w:val="0"/>
      <w:marRight w:val="0"/>
      <w:marTop w:val="0"/>
      <w:marBottom w:val="0"/>
      <w:divBdr>
        <w:top w:val="none" w:sz="0" w:space="0" w:color="auto"/>
        <w:left w:val="none" w:sz="0" w:space="0" w:color="auto"/>
        <w:bottom w:val="none" w:sz="0" w:space="0" w:color="auto"/>
        <w:right w:val="none" w:sz="0" w:space="0" w:color="auto"/>
      </w:divBdr>
      <w:divsChild>
        <w:div w:id="1691754846">
          <w:marLeft w:val="0"/>
          <w:marRight w:val="0"/>
          <w:marTop w:val="0"/>
          <w:marBottom w:val="0"/>
          <w:divBdr>
            <w:top w:val="none" w:sz="0" w:space="0" w:color="auto"/>
            <w:left w:val="none" w:sz="0" w:space="0" w:color="auto"/>
            <w:bottom w:val="none" w:sz="0" w:space="0" w:color="auto"/>
            <w:right w:val="none" w:sz="0" w:space="0" w:color="auto"/>
          </w:divBdr>
          <w:divsChild>
            <w:div w:id="2041396181">
              <w:marLeft w:val="0"/>
              <w:marRight w:val="0"/>
              <w:marTop w:val="0"/>
              <w:marBottom w:val="0"/>
              <w:divBdr>
                <w:top w:val="none" w:sz="0" w:space="0" w:color="auto"/>
                <w:left w:val="none" w:sz="0" w:space="0" w:color="auto"/>
                <w:bottom w:val="none" w:sz="0" w:space="0" w:color="auto"/>
                <w:right w:val="none" w:sz="0" w:space="0" w:color="auto"/>
              </w:divBdr>
              <w:divsChild>
                <w:div w:id="3299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05048">
      <w:bodyDiv w:val="1"/>
      <w:marLeft w:val="0"/>
      <w:marRight w:val="0"/>
      <w:marTop w:val="0"/>
      <w:marBottom w:val="0"/>
      <w:divBdr>
        <w:top w:val="none" w:sz="0" w:space="0" w:color="auto"/>
        <w:left w:val="none" w:sz="0" w:space="0" w:color="auto"/>
        <w:bottom w:val="none" w:sz="0" w:space="0" w:color="auto"/>
        <w:right w:val="none" w:sz="0" w:space="0" w:color="auto"/>
      </w:divBdr>
    </w:div>
    <w:div w:id="1027290719">
      <w:bodyDiv w:val="1"/>
      <w:marLeft w:val="0"/>
      <w:marRight w:val="0"/>
      <w:marTop w:val="0"/>
      <w:marBottom w:val="0"/>
      <w:divBdr>
        <w:top w:val="none" w:sz="0" w:space="0" w:color="auto"/>
        <w:left w:val="none" w:sz="0" w:space="0" w:color="auto"/>
        <w:bottom w:val="none" w:sz="0" w:space="0" w:color="auto"/>
        <w:right w:val="none" w:sz="0" w:space="0" w:color="auto"/>
      </w:divBdr>
    </w:div>
    <w:div w:id="1181161551">
      <w:bodyDiv w:val="1"/>
      <w:marLeft w:val="0"/>
      <w:marRight w:val="0"/>
      <w:marTop w:val="0"/>
      <w:marBottom w:val="0"/>
      <w:divBdr>
        <w:top w:val="none" w:sz="0" w:space="0" w:color="auto"/>
        <w:left w:val="none" w:sz="0" w:space="0" w:color="auto"/>
        <w:bottom w:val="none" w:sz="0" w:space="0" w:color="auto"/>
        <w:right w:val="none" w:sz="0" w:space="0" w:color="auto"/>
      </w:divBdr>
    </w:div>
    <w:div w:id="1220674383">
      <w:bodyDiv w:val="1"/>
      <w:marLeft w:val="0"/>
      <w:marRight w:val="0"/>
      <w:marTop w:val="0"/>
      <w:marBottom w:val="0"/>
      <w:divBdr>
        <w:top w:val="none" w:sz="0" w:space="0" w:color="auto"/>
        <w:left w:val="none" w:sz="0" w:space="0" w:color="auto"/>
        <w:bottom w:val="none" w:sz="0" w:space="0" w:color="auto"/>
        <w:right w:val="none" w:sz="0" w:space="0" w:color="auto"/>
      </w:divBdr>
    </w:div>
    <w:div w:id="1749885373">
      <w:bodyDiv w:val="1"/>
      <w:marLeft w:val="0"/>
      <w:marRight w:val="0"/>
      <w:marTop w:val="0"/>
      <w:marBottom w:val="0"/>
      <w:divBdr>
        <w:top w:val="none" w:sz="0" w:space="0" w:color="auto"/>
        <w:left w:val="none" w:sz="0" w:space="0" w:color="auto"/>
        <w:bottom w:val="none" w:sz="0" w:space="0" w:color="auto"/>
        <w:right w:val="none" w:sz="0" w:space="0" w:color="auto"/>
      </w:divBdr>
      <w:divsChild>
        <w:div w:id="992564236">
          <w:marLeft w:val="0"/>
          <w:marRight w:val="0"/>
          <w:marTop w:val="0"/>
          <w:marBottom w:val="0"/>
          <w:divBdr>
            <w:top w:val="none" w:sz="0" w:space="0" w:color="auto"/>
            <w:left w:val="none" w:sz="0" w:space="0" w:color="auto"/>
            <w:bottom w:val="none" w:sz="0" w:space="0" w:color="auto"/>
            <w:right w:val="none" w:sz="0" w:space="0" w:color="auto"/>
          </w:divBdr>
          <w:divsChild>
            <w:div w:id="644286400">
              <w:marLeft w:val="0"/>
              <w:marRight w:val="0"/>
              <w:marTop w:val="0"/>
              <w:marBottom w:val="0"/>
              <w:divBdr>
                <w:top w:val="none" w:sz="0" w:space="0" w:color="auto"/>
                <w:left w:val="none" w:sz="0" w:space="0" w:color="auto"/>
                <w:bottom w:val="none" w:sz="0" w:space="0" w:color="auto"/>
                <w:right w:val="none" w:sz="0" w:space="0" w:color="auto"/>
              </w:divBdr>
            </w:div>
            <w:div w:id="17021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0527">
      <w:bodyDiv w:val="1"/>
      <w:marLeft w:val="0"/>
      <w:marRight w:val="0"/>
      <w:marTop w:val="0"/>
      <w:marBottom w:val="0"/>
      <w:divBdr>
        <w:top w:val="none" w:sz="0" w:space="0" w:color="auto"/>
        <w:left w:val="none" w:sz="0" w:space="0" w:color="auto"/>
        <w:bottom w:val="none" w:sz="0" w:space="0" w:color="auto"/>
        <w:right w:val="none" w:sz="0" w:space="0" w:color="auto"/>
      </w:divBdr>
      <w:divsChild>
        <w:div w:id="144863813">
          <w:marLeft w:val="0"/>
          <w:marRight w:val="0"/>
          <w:marTop w:val="0"/>
          <w:marBottom w:val="0"/>
          <w:divBdr>
            <w:top w:val="none" w:sz="0" w:space="0" w:color="auto"/>
            <w:left w:val="none" w:sz="0" w:space="0" w:color="auto"/>
            <w:bottom w:val="none" w:sz="0" w:space="0" w:color="auto"/>
            <w:right w:val="none" w:sz="0" w:space="0" w:color="auto"/>
          </w:divBdr>
          <w:divsChild>
            <w:div w:id="1240405150">
              <w:marLeft w:val="0"/>
              <w:marRight w:val="0"/>
              <w:marTop w:val="0"/>
              <w:marBottom w:val="0"/>
              <w:divBdr>
                <w:top w:val="none" w:sz="0" w:space="0" w:color="auto"/>
                <w:left w:val="none" w:sz="0" w:space="0" w:color="auto"/>
                <w:bottom w:val="none" w:sz="0" w:space="0" w:color="auto"/>
                <w:right w:val="none" w:sz="0" w:space="0" w:color="auto"/>
              </w:divBdr>
              <w:divsChild>
                <w:div w:id="8454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15168">
      <w:bodyDiv w:val="1"/>
      <w:marLeft w:val="0"/>
      <w:marRight w:val="0"/>
      <w:marTop w:val="0"/>
      <w:marBottom w:val="0"/>
      <w:divBdr>
        <w:top w:val="none" w:sz="0" w:space="0" w:color="auto"/>
        <w:left w:val="none" w:sz="0" w:space="0" w:color="auto"/>
        <w:bottom w:val="none" w:sz="0" w:space="0" w:color="auto"/>
        <w:right w:val="none" w:sz="0" w:space="0" w:color="auto"/>
      </w:divBdr>
    </w:div>
    <w:div w:id="1994135892">
      <w:bodyDiv w:val="1"/>
      <w:marLeft w:val="0"/>
      <w:marRight w:val="0"/>
      <w:marTop w:val="0"/>
      <w:marBottom w:val="0"/>
      <w:divBdr>
        <w:top w:val="none" w:sz="0" w:space="0" w:color="auto"/>
        <w:left w:val="none" w:sz="0" w:space="0" w:color="auto"/>
        <w:bottom w:val="none" w:sz="0" w:space="0" w:color="auto"/>
        <w:right w:val="none" w:sz="0" w:space="0" w:color="auto"/>
      </w:divBdr>
    </w:div>
    <w:div w:id="2131976201">
      <w:bodyDiv w:val="1"/>
      <w:marLeft w:val="0"/>
      <w:marRight w:val="0"/>
      <w:marTop w:val="0"/>
      <w:marBottom w:val="0"/>
      <w:divBdr>
        <w:top w:val="none" w:sz="0" w:space="0" w:color="auto"/>
        <w:left w:val="none" w:sz="0" w:space="0" w:color="auto"/>
        <w:bottom w:val="none" w:sz="0" w:space="0" w:color="auto"/>
        <w:right w:val="none" w:sz="0" w:space="0" w:color="auto"/>
      </w:divBdr>
      <w:divsChild>
        <w:div w:id="1777292577">
          <w:marLeft w:val="0"/>
          <w:marRight w:val="0"/>
          <w:marTop w:val="0"/>
          <w:marBottom w:val="0"/>
          <w:divBdr>
            <w:top w:val="none" w:sz="0" w:space="0" w:color="auto"/>
            <w:left w:val="none" w:sz="0" w:space="0" w:color="auto"/>
            <w:bottom w:val="none" w:sz="0" w:space="0" w:color="auto"/>
            <w:right w:val="none" w:sz="0" w:space="0" w:color="auto"/>
          </w:divBdr>
          <w:divsChild>
            <w:div w:id="1157649253">
              <w:marLeft w:val="0"/>
              <w:marRight w:val="0"/>
              <w:marTop w:val="0"/>
              <w:marBottom w:val="0"/>
              <w:divBdr>
                <w:top w:val="none" w:sz="0" w:space="0" w:color="auto"/>
                <w:left w:val="none" w:sz="0" w:space="0" w:color="auto"/>
                <w:bottom w:val="none" w:sz="0" w:space="0" w:color="auto"/>
                <w:right w:val="none" w:sz="0" w:space="0" w:color="auto"/>
              </w:divBdr>
            </w:div>
          </w:divsChild>
        </w:div>
        <w:div w:id="1792019245">
          <w:marLeft w:val="0"/>
          <w:marRight w:val="0"/>
          <w:marTop w:val="0"/>
          <w:marBottom w:val="0"/>
          <w:divBdr>
            <w:top w:val="none" w:sz="0" w:space="0" w:color="auto"/>
            <w:left w:val="none" w:sz="0" w:space="0" w:color="auto"/>
            <w:bottom w:val="none" w:sz="0" w:space="0" w:color="auto"/>
            <w:right w:val="none" w:sz="0" w:space="0" w:color="auto"/>
          </w:divBdr>
          <w:divsChild>
            <w:div w:id="2860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905A3-864D-4525-911A-8F28B58E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351</Words>
  <Characters>1832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La procédure adaptée</vt:lpstr>
    </vt:vector>
  </TitlesOfParts>
  <Company>ADM54</Company>
  <LinksUpToDate>false</LinksUpToDate>
  <CharactersWithSpaces>2179</CharactersWithSpaces>
  <SharedDoc>false</SharedDoc>
  <HLinks>
    <vt:vector size="6" baseType="variant">
      <vt:variant>
        <vt:i4>2752563</vt:i4>
      </vt:variant>
      <vt:variant>
        <vt:i4>5</vt:i4>
      </vt:variant>
      <vt:variant>
        <vt:i4>0</vt:i4>
      </vt:variant>
      <vt:variant>
        <vt:i4>5</vt:i4>
      </vt:variant>
      <vt:variant>
        <vt:lpwstr>Listing Fiches.xls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procédure adaptée</dc:title>
  <dc:subject/>
  <dc:creator>Valentine DUHAUT</dc:creator>
  <cp:keywords/>
  <cp:lastModifiedBy>Valentine DUHAUT</cp:lastModifiedBy>
  <cp:revision>14</cp:revision>
  <cp:lastPrinted>2010-06-28T14:42:00Z</cp:lastPrinted>
  <dcterms:created xsi:type="dcterms:W3CDTF">2018-12-19T15:15:00Z</dcterms:created>
  <dcterms:modified xsi:type="dcterms:W3CDTF">2021-05-21T13:18:00Z</dcterms:modified>
</cp:coreProperties>
</file>